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881587" w:rsidRDefault="003C6034" w:rsidP="00CC1F3B">
      <w:pPr>
        <w:pStyle w:val="TitlePageOrigin"/>
        <w:rPr>
          <w:color w:val="auto"/>
        </w:rPr>
      </w:pPr>
      <w:r w:rsidRPr="00881587">
        <w:rPr>
          <w:caps w:val="0"/>
          <w:color w:val="auto"/>
        </w:rPr>
        <w:t>WEST VIRGINIA LEGISLATURE</w:t>
      </w:r>
    </w:p>
    <w:p w14:paraId="2B880566" w14:textId="3684AAFF" w:rsidR="00CD36CF" w:rsidRPr="00881587" w:rsidRDefault="00CD36CF" w:rsidP="00CC1F3B">
      <w:pPr>
        <w:pStyle w:val="TitlePageSession"/>
        <w:rPr>
          <w:color w:val="auto"/>
        </w:rPr>
      </w:pPr>
      <w:r w:rsidRPr="00881587">
        <w:rPr>
          <w:color w:val="auto"/>
        </w:rPr>
        <w:t>20</w:t>
      </w:r>
      <w:r w:rsidR="00EC5E63" w:rsidRPr="00881587">
        <w:rPr>
          <w:color w:val="auto"/>
        </w:rPr>
        <w:t>2</w:t>
      </w:r>
      <w:r w:rsidR="00B71E6F" w:rsidRPr="00881587">
        <w:rPr>
          <w:color w:val="auto"/>
        </w:rPr>
        <w:t>3</w:t>
      </w:r>
      <w:r w:rsidRPr="00881587">
        <w:rPr>
          <w:color w:val="auto"/>
        </w:rPr>
        <w:t xml:space="preserve"> </w:t>
      </w:r>
      <w:r w:rsidR="003C6034" w:rsidRPr="00881587">
        <w:rPr>
          <w:caps w:val="0"/>
          <w:color w:val="auto"/>
        </w:rPr>
        <w:t>REGULAR SESSION</w:t>
      </w:r>
    </w:p>
    <w:p w14:paraId="1C43D9F9" w14:textId="77777777" w:rsidR="00CD36CF" w:rsidRPr="00881587" w:rsidRDefault="00ED256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881587">
            <w:rPr>
              <w:color w:val="auto"/>
            </w:rPr>
            <w:t>Introduced</w:t>
          </w:r>
        </w:sdtContent>
      </w:sdt>
    </w:p>
    <w:p w14:paraId="720DD69B" w14:textId="6F0ADE44" w:rsidR="00CD36CF" w:rsidRPr="00881587" w:rsidRDefault="00ED256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881587">
            <w:rPr>
              <w:color w:val="auto"/>
            </w:rPr>
            <w:t>House</w:t>
          </w:r>
        </w:sdtContent>
      </w:sdt>
      <w:r w:rsidR="00303684" w:rsidRPr="00881587">
        <w:rPr>
          <w:color w:val="auto"/>
        </w:rPr>
        <w:t xml:space="preserve"> </w:t>
      </w:r>
      <w:r w:rsidR="00CD36CF" w:rsidRPr="00881587">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3111</w:t>
          </w:r>
        </w:sdtContent>
      </w:sdt>
    </w:p>
    <w:p w14:paraId="17EEFE82" w14:textId="69CA505B" w:rsidR="00CD36CF" w:rsidRPr="00881587" w:rsidRDefault="00CD36CF" w:rsidP="00CC1F3B">
      <w:pPr>
        <w:pStyle w:val="Sponsors"/>
        <w:rPr>
          <w:color w:val="auto"/>
        </w:rPr>
      </w:pPr>
      <w:r w:rsidRPr="00881587">
        <w:rPr>
          <w:color w:val="auto"/>
        </w:rPr>
        <w:t xml:space="preserve">By </w:t>
      </w:r>
      <w:sdt>
        <w:sdtPr>
          <w:rPr>
            <w:color w:val="auto"/>
          </w:rPr>
          <w:tag w:val="Sponsors"/>
          <w:id w:val="1589585889"/>
          <w:placeholder>
            <w:docPart w:val="C2B2DA62FBA64612A98FE25BF3FD84BE"/>
          </w:placeholder>
          <w:text w:multiLine="1"/>
        </w:sdtPr>
        <w:sdtEndPr/>
        <w:sdtContent>
          <w:r w:rsidR="0091240E" w:rsidRPr="00881587">
            <w:rPr>
              <w:color w:val="auto"/>
            </w:rPr>
            <w:t>Delegate</w:t>
          </w:r>
          <w:r w:rsidR="006B34B5">
            <w:rPr>
              <w:color w:val="auto"/>
            </w:rPr>
            <w:t>s</w:t>
          </w:r>
          <w:r w:rsidR="0091240E" w:rsidRPr="00881587">
            <w:rPr>
              <w:color w:val="auto"/>
            </w:rPr>
            <w:t xml:space="preserve"> Linville</w:t>
          </w:r>
          <w:r w:rsidR="006B34B5">
            <w:rPr>
              <w:color w:val="auto"/>
            </w:rPr>
            <w:t>, Cannon, Hanshaw (Mr. Speaker), Phillips, Hardy, Summers, and Keaton</w:t>
          </w:r>
        </w:sdtContent>
      </w:sdt>
    </w:p>
    <w:p w14:paraId="46A680FE" w14:textId="3747C0C7" w:rsidR="00E831B3" w:rsidRPr="00881587" w:rsidRDefault="00CD36CF" w:rsidP="00CC1F3B">
      <w:pPr>
        <w:pStyle w:val="References"/>
        <w:rPr>
          <w:color w:val="auto"/>
        </w:rPr>
      </w:pPr>
      <w:r w:rsidRPr="00881587">
        <w:rPr>
          <w:color w:val="auto"/>
        </w:rPr>
        <w:t>[</w:t>
      </w:r>
      <w:sdt>
        <w:sdtPr>
          <w:rPr>
            <w:color w:val="auto"/>
          </w:rPr>
          <w:tag w:val="References"/>
          <w:id w:val="-1043047873"/>
          <w:placeholder>
            <w:docPart w:val="44374541FCF447B2991C866286BAC5BC"/>
          </w:placeholder>
          <w:text w:multiLine="1"/>
        </w:sdtPr>
        <w:sdtEndPr/>
        <w:sdtContent>
          <w:r w:rsidR="00ED2562">
            <w:rPr>
              <w:color w:val="auto"/>
            </w:rPr>
            <w:t>Introduced January 27, 2023; Referred to the Committee on Political Subdivisions then Technology and Infrastructure</w:t>
          </w:r>
        </w:sdtContent>
      </w:sdt>
      <w:r w:rsidRPr="00881587">
        <w:rPr>
          <w:color w:val="auto"/>
        </w:rPr>
        <w:t>]</w:t>
      </w:r>
    </w:p>
    <w:p w14:paraId="7CAF59DA" w14:textId="19F18D04" w:rsidR="00303684" w:rsidRPr="00881587" w:rsidRDefault="0000526A" w:rsidP="00CC1F3B">
      <w:pPr>
        <w:pStyle w:val="TitleSection"/>
        <w:rPr>
          <w:color w:val="auto"/>
        </w:rPr>
      </w:pPr>
      <w:r w:rsidRPr="00881587">
        <w:rPr>
          <w:color w:val="auto"/>
        </w:rPr>
        <w:lastRenderedPageBreak/>
        <w:t>A BILL</w:t>
      </w:r>
      <w:r w:rsidR="00C307C4" w:rsidRPr="00881587">
        <w:rPr>
          <w:color w:val="auto"/>
        </w:rPr>
        <w:t xml:space="preserve"> to amend the Code of West Virginia,1931, as amended, by adding thereto a new </w:t>
      </w:r>
      <w:r w:rsidR="00C307C4" w:rsidRPr="00881587">
        <w:rPr>
          <w:strike/>
          <w:color w:val="auto"/>
        </w:rPr>
        <w:t>section</w:t>
      </w:r>
      <w:r w:rsidR="00A24D2C" w:rsidRPr="00881587">
        <w:rPr>
          <w:strike/>
          <w:color w:val="auto"/>
        </w:rPr>
        <w:t xml:space="preserve"> </w:t>
      </w:r>
      <w:r w:rsidR="00A24D2C" w:rsidRPr="00881587">
        <w:rPr>
          <w:color w:val="auto"/>
        </w:rPr>
        <w:t>article</w:t>
      </w:r>
      <w:r w:rsidR="00C307C4" w:rsidRPr="00881587">
        <w:rPr>
          <w:color w:val="auto"/>
        </w:rPr>
        <w:t>, designated §5B-2N-1 and §5B-2N-2, relating to establishing Infrastructure Ready Jurisdictions; establishing the requirement for this designation; establishing rulemaking for these Infrastructure Ready Jurisdictions for the Office of Economic Development; and awarding an addition</w:t>
      </w:r>
      <w:r w:rsidR="00A24D2C" w:rsidRPr="00881587">
        <w:rPr>
          <w:color w:val="auto"/>
        </w:rPr>
        <w:t>al</w:t>
      </w:r>
      <w:r w:rsidR="00C307C4" w:rsidRPr="00881587">
        <w:rPr>
          <w:color w:val="auto"/>
        </w:rPr>
        <w:t xml:space="preserve"> </w:t>
      </w:r>
      <w:r w:rsidR="00E454ED" w:rsidRPr="00881587">
        <w:rPr>
          <w:color w:val="auto"/>
        </w:rPr>
        <w:t>five</w:t>
      </w:r>
      <w:r w:rsidR="00C307C4" w:rsidRPr="00881587">
        <w:rPr>
          <w:color w:val="auto"/>
        </w:rPr>
        <w:t xml:space="preserve"> percent preferential scoring for these jurisdictions on all permissible grants.</w:t>
      </w:r>
    </w:p>
    <w:p w14:paraId="6E16E845" w14:textId="77777777" w:rsidR="00303684" w:rsidRPr="00881587" w:rsidRDefault="00303684" w:rsidP="00CC1F3B">
      <w:pPr>
        <w:pStyle w:val="EnactingClause"/>
        <w:rPr>
          <w:color w:val="auto"/>
        </w:rPr>
      </w:pPr>
      <w:r w:rsidRPr="00881587">
        <w:rPr>
          <w:color w:val="auto"/>
        </w:rPr>
        <w:t>Be it enacted by the Legislature of West Virginia:</w:t>
      </w:r>
    </w:p>
    <w:p w14:paraId="7FD98471" w14:textId="77777777" w:rsidR="003C6034" w:rsidRPr="00881587" w:rsidRDefault="003C6034" w:rsidP="00CC1F3B">
      <w:pPr>
        <w:pStyle w:val="EnactingClause"/>
        <w:rPr>
          <w:color w:val="auto"/>
        </w:rPr>
        <w:sectPr w:rsidR="003C6034" w:rsidRPr="00881587" w:rsidSect="005302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ED0A15" w14:textId="37696042" w:rsidR="0091240E" w:rsidRPr="00881587" w:rsidRDefault="0091240E" w:rsidP="00D10040">
      <w:pPr>
        <w:pStyle w:val="ArticleHeading"/>
        <w:widowControl/>
        <w:suppressLineNumbers w:val="0"/>
        <w:rPr>
          <w:rFonts w:cs="Arial"/>
          <w:caps w:val="0"/>
          <w:color w:val="auto"/>
          <w:u w:val="single"/>
        </w:rPr>
      </w:pPr>
      <w:r w:rsidRPr="00881587">
        <w:rPr>
          <w:rFonts w:cs="Arial"/>
          <w:caps w:val="0"/>
          <w:color w:val="auto"/>
          <w:u w:val="single"/>
        </w:rPr>
        <w:t xml:space="preserve">ARTICLE 2N. </w:t>
      </w:r>
      <w:r w:rsidRPr="00881587">
        <w:rPr>
          <w:caps w:val="0"/>
          <w:color w:val="auto"/>
          <w:u w:val="single"/>
        </w:rPr>
        <w:t>INFRASTRUCTURE READY JURISDCITIONS.</w:t>
      </w:r>
    </w:p>
    <w:p w14:paraId="0E0C2E11" w14:textId="141EDCCD" w:rsidR="0091240E" w:rsidRPr="00881587" w:rsidRDefault="0091240E" w:rsidP="00BE7A81">
      <w:pPr>
        <w:pStyle w:val="SectionHeading"/>
        <w:rPr>
          <w:color w:val="auto"/>
          <w:u w:val="single"/>
        </w:rPr>
      </w:pPr>
      <w:r w:rsidRPr="00881587">
        <w:rPr>
          <w:color w:val="auto"/>
          <w:u w:val="single"/>
        </w:rPr>
        <w:t>§5B-2N-1. Process.</w:t>
      </w:r>
    </w:p>
    <w:p w14:paraId="044FF727" w14:textId="77777777" w:rsidR="0091240E" w:rsidRPr="00881587" w:rsidRDefault="0091240E" w:rsidP="00BE7A81">
      <w:pPr>
        <w:pStyle w:val="SectionBody"/>
        <w:rPr>
          <w:rFonts w:eastAsia="Arial"/>
          <w:color w:val="auto"/>
          <w:u w:val="single"/>
        </w:rPr>
        <w:sectPr w:rsidR="0091240E" w:rsidRPr="00881587" w:rsidSect="00530230">
          <w:type w:val="continuous"/>
          <w:pgSz w:w="12240" w:h="15840" w:code="1"/>
          <w:pgMar w:top="1440" w:right="1440" w:bottom="1440" w:left="1440" w:header="720" w:footer="720" w:gutter="0"/>
          <w:lnNumType w:countBy="1" w:restart="newSection"/>
          <w:cols w:space="720"/>
          <w:titlePg/>
          <w:docGrid w:linePitch="360"/>
        </w:sectPr>
      </w:pPr>
    </w:p>
    <w:p w14:paraId="03F0DFA9" w14:textId="63DB781A" w:rsidR="0091240E" w:rsidRPr="00881587" w:rsidRDefault="0091240E" w:rsidP="0091240E">
      <w:pPr>
        <w:pStyle w:val="SectionBody"/>
        <w:rPr>
          <w:rFonts w:eastAsia="Arial"/>
          <w:color w:val="auto"/>
          <w:w w:val="110"/>
          <w:u w:val="single"/>
        </w:rPr>
      </w:pPr>
      <w:r w:rsidRPr="00881587">
        <w:rPr>
          <w:rFonts w:eastAsia="Arial"/>
          <w:color w:val="auto"/>
          <w:u w:val="single"/>
        </w:rPr>
        <w:t>(a) Any political subdivision of this state which refrains from enacting any permitting requirements other than those contained in this Code may apply to the Office of Economic Development for a designation as an Infrastructure Ready Jurisdiction.</w:t>
      </w:r>
    </w:p>
    <w:p w14:paraId="0AC956C2" w14:textId="2AFDE33B" w:rsidR="0091240E" w:rsidRPr="00881587" w:rsidRDefault="0091240E" w:rsidP="0091240E">
      <w:pPr>
        <w:pStyle w:val="SectionBody"/>
        <w:rPr>
          <w:rFonts w:eastAsia="Arial"/>
          <w:color w:val="auto"/>
          <w:w w:val="110"/>
          <w:u w:val="single"/>
        </w:rPr>
      </w:pPr>
      <w:r w:rsidRPr="00881587">
        <w:rPr>
          <w:rFonts w:eastAsia="Arial"/>
          <w:color w:val="auto"/>
          <w:u w:val="single"/>
        </w:rPr>
        <w:t>(b) The Office of Economic Development i</w:t>
      </w:r>
      <w:r w:rsidRPr="00881587">
        <w:rPr>
          <w:rFonts w:eastAsia="Arial"/>
          <w:color w:val="auto"/>
          <w:w w:val="110"/>
          <w:u w:val="single"/>
        </w:rPr>
        <w:t xml:space="preserve">s hereby authorized to promulgate rules governing the process for certification as an </w:t>
      </w:r>
      <w:r w:rsidRPr="00881587">
        <w:rPr>
          <w:rFonts w:eastAsia="Arial"/>
          <w:color w:val="auto"/>
          <w:u w:val="single"/>
        </w:rPr>
        <w:t>Infrastructure Ready Jurisdiction</w:t>
      </w:r>
      <w:r w:rsidRPr="00881587">
        <w:rPr>
          <w:rFonts w:eastAsia="Arial"/>
          <w:color w:val="auto"/>
          <w:w w:val="110"/>
          <w:u w:val="single"/>
        </w:rPr>
        <w:t>.</w:t>
      </w:r>
    </w:p>
    <w:p w14:paraId="19257147" w14:textId="411D56B8" w:rsidR="0091240E" w:rsidRPr="00881587" w:rsidRDefault="0091240E" w:rsidP="00B2765B">
      <w:pPr>
        <w:pStyle w:val="SectionHeading"/>
        <w:rPr>
          <w:color w:val="auto"/>
          <w:u w:val="single"/>
        </w:rPr>
      </w:pPr>
      <w:r w:rsidRPr="00881587">
        <w:rPr>
          <w:color w:val="auto"/>
          <w:u w:val="single"/>
        </w:rPr>
        <w:t>§5B-2N-2. Benefits.</w:t>
      </w:r>
    </w:p>
    <w:p w14:paraId="4C777E58" w14:textId="77777777" w:rsidR="0091240E" w:rsidRPr="00881587" w:rsidRDefault="0091240E" w:rsidP="00B2765B">
      <w:pPr>
        <w:pStyle w:val="SectionBody"/>
        <w:rPr>
          <w:color w:val="auto"/>
          <w:u w:val="single"/>
        </w:rPr>
        <w:sectPr w:rsidR="0091240E" w:rsidRPr="00881587" w:rsidSect="00530230">
          <w:type w:val="continuous"/>
          <w:pgSz w:w="12240" w:h="15840" w:code="1"/>
          <w:pgMar w:top="1440" w:right="1440" w:bottom="1440" w:left="1440" w:header="720" w:footer="720" w:gutter="0"/>
          <w:lnNumType w:countBy="1" w:restart="newSection"/>
          <w:cols w:space="720"/>
          <w:titlePg/>
          <w:docGrid w:linePitch="360"/>
        </w:sectPr>
      </w:pPr>
    </w:p>
    <w:p w14:paraId="56BADA1C" w14:textId="47B14F7F" w:rsidR="008736AA" w:rsidRPr="00881587" w:rsidRDefault="0091240E" w:rsidP="00C307C4">
      <w:pPr>
        <w:pStyle w:val="SectionBody"/>
        <w:rPr>
          <w:color w:val="auto"/>
          <w:u w:val="single"/>
        </w:rPr>
      </w:pPr>
      <w:r w:rsidRPr="00881587">
        <w:rPr>
          <w:color w:val="auto"/>
          <w:u w:val="single"/>
        </w:rPr>
        <w:t xml:space="preserve">Any political subdivision of this state </w:t>
      </w:r>
      <w:r w:rsidR="004429EE" w:rsidRPr="00881587">
        <w:rPr>
          <w:color w:val="auto"/>
          <w:u w:val="single"/>
        </w:rPr>
        <w:t xml:space="preserve">which is </w:t>
      </w:r>
      <w:r w:rsidRPr="00881587">
        <w:rPr>
          <w:color w:val="auto"/>
          <w:u w:val="single"/>
        </w:rPr>
        <w:t>certified as an</w:t>
      </w:r>
      <w:r w:rsidRPr="00881587">
        <w:rPr>
          <w:rFonts w:eastAsia="Arial"/>
          <w:color w:val="auto"/>
          <w:u w:val="single"/>
        </w:rPr>
        <w:t xml:space="preserve"> Infrastructure Ready Jurisdiction shall </w:t>
      </w:r>
      <w:r w:rsidR="004429EE" w:rsidRPr="00881587">
        <w:rPr>
          <w:rFonts w:eastAsia="Arial"/>
          <w:color w:val="auto"/>
          <w:u w:val="single"/>
        </w:rPr>
        <w:t>receive 5</w:t>
      </w:r>
      <w:r w:rsidRPr="00881587">
        <w:rPr>
          <w:rFonts w:eastAsia="Arial"/>
          <w:color w:val="auto"/>
          <w:u w:val="single"/>
        </w:rPr>
        <w:t xml:space="preserve"> percent preferential scoring on all grants permitted by or mandated by any provision of this Code or by any portion of the Code of State Regulations, unless such preferential scoring is explicitly forbidden by other grant conditions</w:t>
      </w:r>
      <w:r w:rsidRPr="00881587">
        <w:rPr>
          <w:color w:val="auto"/>
          <w:u w:val="single"/>
        </w:rPr>
        <w:t>.</w:t>
      </w:r>
    </w:p>
    <w:p w14:paraId="594E5623" w14:textId="77777777" w:rsidR="00C33014" w:rsidRPr="00881587" w:rsidRDefault="00C33014" w:rsidP="00CC1F3B">
      <w:pPr>
        <w:pStyle w:val="Note"/>
        <w:rPr>
          <w:color w:val="auto"/>
        </w:rPr>
      </w:pPr>
    </w:p>
    <w:p w14:paraId="2D4B611F" w14:textId="5A78D60C" w:rsidR="006865E9" w:rsidRPr="00881587" w:rsidRDefault="00CF1DCA" w:rsidP="00CC1F3B">
      <w:pPr>
        <w:pStyle w:val="Note"/>
        <w:rPr>
          <w:color w:val="auto"/>
        </w:rPr>
      </w:pPr>
      <w:r w:rsidRPr="00881587">
        <w:rPr>
          <w:color w:val="auto"/>
        </w:rPr>
        <w:t>NOTE: The</w:t>
      </w:r>
      <w:r w:rsidR="006865E9" w:rsidRPr="00881587">
        <w:rPr>
          <w:color w:val="auto"/>
        </w:rPr>
        <w:t xml:space="preserve"> purpose of this bill is to </w:t>
      </w:r>
      <w:r w:rsidR="00C307C4" w:rsidRPr="00881587">
        <w:rPr>
          <w:color w:val="auto"/>
        </w:rPr>
        <w:t>establish Infrastructure Ready Jurisdictions; establish rulemaking; and award an addition</w:t>
      </w:r>
      <w:r w:rsidR="00A24D2C" w:rsidRPr="00881587">
        <w:rPr>
          <w:color w:val="auto"/>
        </w:rPr>
        <w:t>al</w:t>
      </w:r>
      <w:r w:rsidR="00C307C4" w:rsidRPr="00881587">
        <w:rPr>
          <w:color w:val="auto"/>
        </w:rPr>
        <w:t xml:space="preserve"> </w:t>
      </w:r>
      <w:r w:rsidR="00E454ED" w:rsidRPr="00881587">
        <w:rPr>
          <w:color w:val="auto"/>
        </w:rPr>
        <w:t>five</w:t>
      </w:r>
      <w:r w:rsidR="00C307C4" w:rsidRPr="00881587">
        <w:rPr>
          <w:color w:val="auto"/>
        </w:rPr>
        <w:t xml:space="preserve"> percent preferential scoring for these jurisdictions on all permissible grants.</w:t>
      </w:r>
    </w:p>
    <w:p w14:paraId="3FD9A506" w14:textId="77777777" w:rsidR="006865E9" w:rsidRPr="00881587" w:rsidRDefault="00AE48A0" w:rsidP="00CC1F3B">
      <w:pPr>
        <w:pStyle w:val="Note"/>
        <w:rPr>
          <w:color w:val="auto"/>
        </w:rPr>
      </w:pPr>
      <w:r w:rsidRPr="00881587">
        <w:rPr>
          <w:color w:val="auto"/>
        </w:rPr>
        <w:t>Strike-throughs indicate language that would be stricken from a heading or the present law and underscoring indicates new language that would be added.</w:t>
      </w:r>
    </w:p>
    <w:sectPr w:rsidR="006865E9" w:rsidRPr="00881587" w:rsidSect="005302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46CE" w14:textId="77777777" w:rsidR="00BE2DD1" w:rsidRPr="00B844FE" w:rsidRDefault="00BE2DD1" w:rsidP="00B844FE">
      <w:r>
        <w:separator/>
      </w:r>
    </w:p>
  </w:endnote>
  <w:endnote w:type="continuationSeparator" w:id="0">
    <w:p w14:paraId="227703BA" w14:textId="77777777" w:rsidR="00BE2DD1" w:rsidRPr="00B844FE" w:rsidRDefault="00BE2D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AD64" w14:textId="77777777" w:rsidR="00BE2DD1" w:rsidRPr="00B844FE" w:rsidRDefault="00BE2DD1" w:rsidP="00B844FE">
      <w:r>
        <w:separator/>
      </w:r>
    </w:p>
  </w:footnote>
  <w:footnote w:type="continuationSeparator" w:id="0">
    <w:p w14:paraId="498C837C" w14:textId="77777777" w:rsidR="00BE2DD1" w:rsidRPr="00B844FE" w:rsidRDefault="00BE2D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D256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0F21B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3DACFC029CF744A094A2B0C27C6DA448"/>
        </w:placeholder>
        <w:showingPlcHdr/>
        <w:text/>
      </w:sdtPr>
      <w:sdtEndPr/>
      <w:sdtContent/>
    </w:sdt>
    <w:r w:rsidR="007A5259" w:rsidRPr="00686E9A">
      <w:rPr>
        <w:sz w:val="22"/>
        <w:szCs w:val="22"/>
      </w:rPr>
      <w:t xml:space="preserve"> </w:t>
    </w:r>
    <w:r w:rsidR="00C07F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7FD7">
          <w:rPr>
            <w:sz w:val="22"/>
            <w:szCs w:val="22"/>
          </w:rPr>
          <w:t>2023R3244</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132"/>
    <w:multiLevelType w:val="hybridMultilevel"/>
    <w:tmpl w:val="09263890"/>
    <w:lvl w:ilvl="0" w:tplc="253844D4">
      <w:start w:val="2"/>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0D419F"/>
    <w:multiLevelType w:val="hybridMultilevel"/>
    <w:tmpl w:val="339C5E70"/>
    <w:lvl w:ilvl="0" w:tplc="D4DCBBEE">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3857437">
    <w:abstractNumId w:val="2"/>
  </w:num>
  <w:num w:numId="2" w16cid:durableId="277563960">
    <w:abstractNumId w:val="2"/>
  </w:num>
  <w:num w:numId="3" w16cid:durableId="1512374994">
    <w:abstractNumId w:val="1"/>
  </w:num>
  <w:num w:numId="4" w16cid:durableId="43594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00DD"/>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29EE"/>
    <w:rsid w:val="004C13DD"/>
    <w:rsid w:val="004D3ABE"/>
    <w:rsid w:val="004E3441"/>
    <w:rsid w:val="00500579"/>
    <w:rsid w:val="00530230"/>
    <w:rsid w:val="005A5366"/>
    <w:rsid w:val="006369EB"/>
    <w:rsid w:val="00637E73"/>
    <w:rsid w:val="006865E9"/>
    <w:rsid w:val="00686E9A"/>
    <w:rsid w:val="00691F3E"/>
    <w:rsid w:val="00694BFB"/>
    <w:rsid w:val="006A106B"/>
    <w:rsid w:val="006B34B5"/>
    <w:rsid w:val="006C523D"/>
    <w:rsid w:val="006D4036"/>
    <w:rsid w:val="007A5259"/>
    <w:rsid w:val="007A7081"/>
    <w:rsid w:val="007F1CF5"/>
    <w:rsid w:val="00820658"/>
    <w:rsid w:val="00834EDE"/>
    <w:rsid w:val="008736AA"/>
    <w:rsid w:val="00881587"/>
    <w:rsid w:val="008D275D"/>
    <w:rsid w:val="0091240E"/>
    <w:rsid w:val="00980327"/>
    <w:rsid w:val="00986478"/>
    <w:rsid w:val="009B5557"/>
    <w:rsid w:val="009F1067"/>
    <w:rsid w:val="00A24D2C"/>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2DD1"/>
    <w:rsid w:val="00C07FD7"/>
    <w:rsid w:val="00C2181A"/>
    <w:rsid w:val="00C307C4"/>
    <w:rsid w:val="00C33014"/>
    <w:rsid w:val="00C33434"/>
    <w:rsid w:val="00C34869"/>
    <w:rsid w:val="00C42EB6"/>
    <w:rsid w:val="00C85096"/>
    <w:rsid w:val="00CB20EF"/>
    <w:rsid w:val="00CC1F3B"/>
    <w:rsid w:val="00CD12CB"/>
    <w:rsid w:val="00CD36CF"/>
    <w:rsid w:val="00CF1DCA"/>
    <w:rsid w:val="00D579FC"/>
    <w:rsid w:val="00D62F7C"/>
    <w:rsid w:val="00D81C16"/>
    <w:rsid w:val="00DE526B"/>
    <w:rsid w:val="00DF199D"/>
    <w:rsid w:val="00E01542"/>
    <w:rsid w:val="00E365F1"/>
    <w:rsid w:val="00E454ED"/>
    <w:rsid w:val="00E62F48"/>
    <w:rsid w:val="00E831B3"/>
    <w:rsid w:val="00E95FBC"/>
    <w:rsid w:val="00EC5E63"/>
    <w:rsid w:val="00ED25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295B6B8B-701F-4AD4-A2EA-8730D4B7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3DACFC029CF744A094A2B0C27C6DA448"/>
        <w:category>
          <w:name w:val="General"/>
          <w:gallery w:val="placeholder"/>
        </w:category>
        <w:types>
          <w:type w:val="bbPlcHdr"/>
        </w:types>
        <w:behaviors>
          <w:behavior w:val="content"/>
        </w:behaviors>
        <w:guid w:val="{ABDAC6E0-9EE9-48DA-91D6-80C8F25658DC}"/>
      </w:docPartPr>
      <w:docPartBody>
        <w:p w:rsidR="00014C75" w:rsidRDefault="00014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14C75"/>
    <w:rsid w:val="003D093E"/>
    <w:rsid w:val="00D62C34"/>
    <w:rsid w:val="00DA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2023-01-26T19:48:00Z</dcterms:created>
  <dcterms:modified xsi:type="dcterms:W3CDTF">2023-01-26T19:48:00Z</dcterms:modified>
</cp:coreProperties>
</file>